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ab7abef" w14:textId="ab7abef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Правил обучения в форме экстерната и оказания государственной услуги "Выдача разрешения на обучение в форме экстерната в организациях основного среднего, общего среднего образования"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образования и науки Республики Казахстан от 22 января 2016 года № 61. Зарегистрирован в Министерстве юстиции Республики Казахстан 18 февраля 2016 года № 13110.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Заголовок в редакции приказа Министра образования и науки РК от 29.05.2020 </w:t>
      </w:r>
      <w:r>
        <w:rPr>
          <w:rFonts w:ascii="Times New Roman"/>
          <w:b w:val="false"/>
          <w:i w:val="false"/>
          <w:color w:val="ff0000"/>
          <w:sz w:val="28"/>
        </w:rPr>
        <w:t>№ 225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1" w:id="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целях реализации </w:t>
      </w:r>
      <w:r>
        <w:rPr>
          <w:rFonts w:ascii="Times New Roman"/>
          <w:b w:val="false"/>
          <w:i w:val="false"/>
          <w:color w:val="000000"/>
          <w:sz w:val="28"/>
        </w:rPr>
        <w:t>подпункта 46-10)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Республики Казахстан "Об образовании" </w:t>
      </w:r>
      <w:r>
        <w:rPr>
          <w:rFonts w:ascii="Times New Roman"/>
          <w:b/>
          <w:i w:val="false"/>
          <w:color w:val="000000"/>
          <w:sz w:val="28"/>
        </w:rPr>
        <w:t>ПРИКАЗЫВАЮ:</w:t>
      </w:r>
    </w:p>
    <w:bookmarkEnd w:id="0"/>
    <w:bookmarkStart w:name="z2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прилагаемые </w:t>
      </w:r>
      <w:r>
        <w:rPr>
          <w:rFonts w:ascii="Times New Roman"/>
          <w:b w:val="false"/>
          <w:i w:val="false"/>
          <w:color w:val="000000"/>
          <w:sz w:val="28"/>
        </w:rPr>
        <w:t>Правила</w:t>
      </w:r>
      <w:r>
        <w:rPr>
          <w:rFonts w:ascii="Times New Roman"/>
          <w:b w:val="false"/>
          <w:i w:val="false"/>
          <w:color w:val="000000"/>
          <w:sz w:val="28"/>
        </w:rPr>
        <w:t xml:space="preserve"> обучения в форме экстерната и оказания государственной услуги "Выдача разрешения на обучение в форме экстерната в организациях основного среднего, общего среднего образования".</w:t>
      </w:r>
    </w:p>
    <w:bookmarkEnd w:id="1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 в редакции приказа Министра образования и науки РК от 29.05.2020 </w:t>
      </w:r>
      <w:r>
        <w:rPr>
          <w:rFonts w:ascii="Times New Roman"/>
          <w:b w:val="false"/>
          <w:i w:val="false"/>
          <w:color w:val="000000"/>
          <w:sz w:val="28"/>
        </w:rPr>
        <w:t>№ 225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3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Департаменту дошкольного и среднего образования, информационных технологий (Жонтаева Ж.А.) в установленном законодательством порядке обеспечить:</w:t>
      </w:r>
    </w:p>
    <w:bookmarkEnd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государственную регистрацию настоящего приказа в Министерстве юстиции Республики Казахстан;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в течение десяти календарных дней после государственной регистрации настоящего приказа направление его копии на официальное опубликование в периодических печатных изданиях и Информационно-правовой системе "Әділет", а также в Республиканское государственное предприятие на праве хозяйственного ведения "Республиканский центр правовой информации Министерства юстиции Республики Казахстан" для размещения в Эталонном контрольном банке нормативных правовых актов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размещение настоящего приказа на интернет-ресурсе Министерства образования и науки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1), 2) и 3) настоящего пункта.</w:t>
      </w:r>
    </w:p>
    <w:bookmarkStart w:name="z4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Контроль за исполнением настоящего приказа возложить на курирующего вице-министра образования и науки Республики Казахстан Имангалиева Е.Н.</w:t>
      </w:r>
    </w:p>
    <w:bookmarkEnd w:id="3"/>
    <w:bookmarkStart w:name="z5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Настоящий приказ вводится в действие по истечении десяти календарных дней после дня его первого официального опубликования.</w:t>
      </w:r>
    </w:p>
    <w:bookmarkEnd w:id="4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6150"/>
        <w:gridCol w:w="6150"/>
      </w:tblGrid>
      <w:tr>
        <w:trPr>
          <w:trHeight w:val="30" w:hRule="atLeast"/>
        </w:trPr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Министр</w:t>
            </w:r>
          </w:p>
        </w:tc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образования и науки</w:t>
            </w:r>
          </w:p>
        </w:tc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Республики Казахстан</w:t>
            </w:r>
          </w:p>
        </w:tc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А. Саринжипов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Утверждены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приказом Министра образования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 науки 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22 января 2016 года № 61</w:t>
            </w:r>
          </w:p>
        </w:tc>
      </w:tr>
    </w:tbl>
    <w:bookmarkStart w:name="z7" w:id="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обучения в форме экстерната и оказания государственной услуги "Выдача разрешения на обучение в форме экстерната в организациях основного среднего, общего среднего образования"</w:t>
      </w:r>
    </w:p>
    <w:bookmarkEnd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Заголовок в редакции приказа Министра образования и науки РК от 29.05.2020 </w:t>
      </w:r>
      <w:r>
        <w:rPr>
          <w:rFonts w:ascii="Times New Roman"/>
          <w:b w:val="false"/>
          <w:i w:val="false"/>
          <w:color w:val="ff0000"/>
          <w:sz w:val="28"/>
        </w:rPr>
        <w:t>№ 225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Правила в редакции приказа Министра образования и науки РК от 05.10.2018 </w:t>
      </w:r>
      <w:r>
        <w:rPr>
          <w:rFonts w:ascii="Times New Roman"/>
          <w:b w:val="false"/>
          <w:i w:val="false"/>
          <w:color w:val="ff0000"/>
          <w:sz w:val="28"/>
        </w:rPr>
        <w:t>№ 540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8" w:id="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6"/>
    <w:bookmarkStart w:name="z9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Правила обучения в форме экстерната и оказания государственной услуги "Выдача разрешения на обучение в форме экстерната в организациях основного среднего, общего среднего образования" (далее – Правила) разработаны в соответствии с подпунктом 46-10) </w:t>
      </w:r>
      <w:r>
        <w:rPr>
          <w:rFonts w:ascii="Times New Roman"/>
          <w:b w:val="false"/>
          <w:i w:val="false"/>
          <w:color w:val="000000"/>
          <w:sz w:val="28"/>
        </w:rPr>
        <w:t>статьи 5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27 июля 2007 года "Об образовании" (далее - Закон), со </w:t>
      </w:r>
      <w:r>
        <w:rPr>
          <w:rFonts w:ascii="Times New Roman"/>
          <w:b w:val="false"/>
          <w:i w:val="false"/>
          <w:color w:val="000000"/>
          <w:sz w:val="28"/>
        </w:rPr>
        <w:t>статьей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 и определяют порядок обучения в форме экстерната и оказания государственной услуги выдачи разрешения на обучение в форме экстерната в организациях основного среднего, общего среднего образования.</w:t>
      </w:r>
    </w:p>
    <w:bookmarkEnd w:id="7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 в редакции приказа Министра образования и науки РК от 29.05.2020 </w:t>
      </w:r>
      <w:r>
        <w:rPr>
          <w:rFonts w:ascii="Times New Roman"/>
          <w:b w:val="false"/>
          <w:i w:val="false"/>
          <w:color w:val="000000"/>
          <w:sz w:val="28"/>
        </w:rPr>
        <w:t>№ 225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0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В настоящих Правилах используются следующие понятия:</w:t>
      </w:r>
    </w:p>
    <w:bookmarkEnd w:id="8"/>
    <w:bookmarkStart w:name="z11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консультация – форма работы, определяемая организацией образования с экстернами;</w:t>
      </w:r>
    </w:p>
    <w:bookmarkEnd w:id="9"/>
    <w:bookmarkStart w:name="z12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экстернат - одна из форм обучения, при которой обучающийся без регулярного посещения занятий самостоятельно изучает учебные дисциплины соответствующей образовательной программы;</w:t>
      </w:r>
    </w:p>
    <w:bookmarkEnd w:id="10"/>
    <w:bookmarkStart w:name="z13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экстерн - лицо, не имеющее возможности обучаться в организациях образования по состоянию здоровья и (или) временно проживающее за рубежом, а также самостоятельно освоившее учебные дисциплины соответствующей образовательной программы.</w:t>
      </w:r>
    </w:p>
    <w:bookmarkEnd w:id="11"/>
    <w:bookmarkStart w:name="z14" w:id="1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Порядок обучения в форме экстерната</w:t>
      </w:r>
    </w:p>
    <w:bookmarkEnd w:id="12"/>
    <w:bookmarkStart w:name="z15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Обучение в организациях образования в форме экстерната предусматривает освоение обучающимися соответствующих образовательных программ самостоятельно или с использованием дистанционных технологий обучения.</w:t>
      </w:r>
    </w:p>
    <w:bookmarkEnd w:id="13"/>
    <w:bookmarkStart w:name="z16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Обучение в форме экстерната предоставляется:</w:t>
      </w:r>
    </w:p>
    <w:bookmarkEnd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организациях основного среднего, общего среднего образования: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обучающимся, имеющим заключение врачебно-консультационной комиссии о состоянии здоровья;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обучающимся, детям граждан Республики Казахстан, временно проживающим за рубежом;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обучающимся, имеющим оценки "4" и "5" по всем изученным предметам на протяжении всего периода обучения;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организациях образования, реализующих образовательные программы технического и профессионального, послесреднего образования по специальностям культуры и искусства, физической культуры и спорта (далее – организации технического и профессионального, послесреднего образования):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победителям международных, республиканских конкурсов и фестивалей, согласно перечню международных, республиканских конкурсов и фестивалей, победители которых допускаются к обучению в форме экстерната в организациях образования, реализующих образовательные программы технического и профессионального, послесреднего образования по специальностям культуры и искусства, утвержденному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культуры и спорта Республики Казахстан от 24 июня 2019 года № 181 (зарегистрирован в Реестре государственной регистрации нормативных правовых актов под № 18896);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организациях высшего и (или) послевузовского образования: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обучающимся с особыми образовательными потребностями и инвалидам, которые по состоянию здоровья в течение длительного времени не имеют возможности посещать учебные занятия;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обучающимся при условии успеваемости за предыдущие периоды обучения не ниже, чем на "хорошо" и "отлично" со средним баллом 4,5 и выше;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обучающимся очной формы обучения, находящимся на обучении за рубежом до одного года, за исключением обладателей международной стипендии "Болашак".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4 в редакции приказа Министра образования и науки РК от 02.09.2019 </w:t>
      </w:r>
      <w:r>
        <w:rPr>
          <w:rFonts w:ascii="Times New Roman"/>
          <w:b w:val="false"/>
          <w:i w:val="false"/>
          <w:color w:val="000000"/>
          <w:sz w:val="28"/>
        </w:rPr>
        <w:t>№ 392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25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В организациях основного среднего, общего среднего образования освоение общеобразовательных учебных программ основного среднего, общего среднего образования в форме экстерната допускается для:</w:t>
      </w:r>
    </w:p>
    <w:bookmarkEnd w:id="15"/>
    <w:bookmarkStart w:name="z26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обучающихся, указанных в подпунктах 1) и 2) пункта 4 настоящих Правил, за один класс в течение одного учебного года;</w:t>
      </w:r>
    </w:p>
    <w:bookmarkEnd w:id="16"/>
    <w:bookmarkStart w:name="z27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обучающихся, указанных в подпункте 3) пункта 4 настоящих Правил, за один или два класса в течение одного учебного года.</w:t>
      </w:r>
    </w:p>
    <w:bookmarkEnd w:id="17"/>
    <w:bookmarkStart w:name="z28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6. Обучающимся с особыми образовательными потребностями и инвалидам обучение в форме экстерната предоставляется на весь период обучения. </w:t>
      </w:r>
    </w:p>
    <w:bookmarkEnd w:id="18"/>
    <w:bookmarkStart w:name="z29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Обучающимся второго и старших курсов, успевающих на "отлично" обучение в организациях высшего, и (или) послевузовского образования, а также организации технического и профессионального, послесреднего образования в форме экстерната предоставляется на один академический период, но не более чем на один учебный год.</w:t>
      </w:r>
    </w:p>
    <w:bookmarkEnd w:id="19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7 в редакции приказа Министра образования и науки РК от 02.09.2019 </w:t>
      </w:r>
      <w:r>
        <w:rPr>
          <w:rFonts w:ascii="Times New Roman"/>
          <w:b w:val="false"/>
          <w:i w:val="false"/>
          <w:color w:val="000000"/>
          <w:sz w:val="28"/>
        </w:rPr>
        <w:t>№ 392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30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Получение образования в форме экстерната осуществляется в соответствии с государственными общеобязательными стандартами среднего, технического и профессионального, послесреднего или высшего образования, утвержденными согласно подпункту 5-1) статьи 5 Закона.</w:t>
      </w:r>
    </w:p>
    <w:bookmarkEnd w:id="20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8 в редакции приказа Министра образования и науки РК от 02.09.2019 </w:t>
      </w:r>
      <w:r>
        <w:rPr>
          <w:rFonts w:ascii="Times New Roman"/>
          <w:b w:val="false"/>
          <w:i w:val="false"/>
          <w:color w:val="000000"/>
          <w:sz w:val="28"/>
        </w:rPr>
        <w:t>№ 392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31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Заявление на получение разрешения на обучение в форме экстерната в организациях основного среднего, общего среднего образования подается:</w:t>
      </w:r>
    </w:p>
    <w:bookmarkEnd w:id="21"/>
    <w:bookmarkStart w:name="z32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 обучающимися, указанными в подпункте 1) пункта 4 настоящих Правил, со дня получения заключения врачебно-консультационной комиссии о состоянии здоровья;</w:t>
      </w:r>
    </w:p>
    <w:bookmarkEnd w:id="22"/>
    <w:bookmarkStart w:name="z33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обучающимися, указанными в подпункте 2) пункта 4 настоящих Правил, не позднее двадцати календарных дней до наступления дня их выезда;</w:t>
      </w:r>
    </w:p>
    <w:bookmarkEnd w:id="23"/>
    <w:bookmarkStart w:name="z34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обучающимися, указанными в подпункте 3) пункта 4 настоящих Правил, не позднее двадцати календарных дней до начала текущего учебного года.</w:t>
      </w:r>
    </w:p>
    <w:bookmarkEnd w:id="24"/>
    <w:bookmarkStart w:name="z48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9-1. Заявление на получение разрешения на обучение в форме экстерната в организациях технического и профессионального, послесреднего образования подается обучающимися не позднее двадцати календарных дней до начала текущего учебного года.</w:t>
      </w:r>
    </w:p>
    <w:bookmarkEnd w:id="25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Правила дополнены пунктом 9-1 в соответствии с приказом Министра образования и науки РК от 02.09.2019 </w:t>
      </w:r>
      <w:r>
        <w:rPr>
          <w:rFonts w:ascii="Times New Roman"/>
          <w:b w:val="false"/>
          <w:i w:val="false"/>
          <w:color w:val="000000"/>
          <w:sz w:val="28"/>
        </w:rPr>
        <w:t>№ 392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35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10. Прием заявлений и выдача разрешения на обучение в форме экстерната в организациях основного среднего, общего среднего образования осуществляется согласно стандарту государственной услуги "Выдача разрешения на обучение в форме экстерната в организациях основного среднего, общего среднего образования", утвержденному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 (далее – стандарт).</w:t>
      </w:r>
    </w:p>
    <w:bookmarkEnd w:id="26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10 в редакции приказа Министра образования и науки РК от 29.05.2020 </w:t>
      </w:r>
      <w:r>
        <w:rPr>
          <w:rFonts w:ascii="Times New Roman"/>
          <w:b w:val="false"/>
          <w:i w:val="false"/>
          <w:color w:val="000000"/>
          <w:sz w:val="28"/>
        </w:rPr>
        <w:t>№ 225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11. Исключен приказом Министра образования и науки РК от 29.05.2020 </w:t>
      </w:r>
      <w:r>
        <w:rPr>
          <w:rFonts w:ascii="Times New Roman"/>
          <w:b w:val="false"/>
          <w:i w:val="false"/>
          <w:color w:val="000000"/>
          <w:sz w:val="28"/>
        </w:rPr>
        <w:t>№ 225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37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Для обучения в форме экстерната организация основного среднего, общего среднего, организация технического и профессионального, послесреднего образования составляет индивидуальную учебную программу и график консультаций в соответствии с рабочим учебным планом на текущий учебный год с учетом состояния здоровья обучающегося и итогов промежуточной, итоговой аттестаций.</w:t>
      </w:r>
    </w:p>
    <w:bookmarkEnd w:id="27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12 в редакции приказа Министра образования и науки РК от 02.09.2019 </w:t>
      </w:r>
      <w:r>
        <w:rPr>
          <w:rFonts w:ascii="Times New Roman"/>
          <w:b w:val="false"/>
          <w:i w:val="false"/>
          <w:color w:val="000000"/>
          <w:sz w:val="28"/>
        </w:rPr>
        <w:t>№ 392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38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13. Аттестация экстернов проводится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Типовыми правилами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проведения текущего контроля успеваемости, промежуточной и итоговой аттестации обучающихся, утвержденными приказом Министра образования и науки Республики Казахстан от 18 марта 2008 года № 125 (зарегистрирован в Реестре государственной регистрации нормативных правовых актов под № 5191).</w:t>
      </w:r>
    </w:p>
    <w:bookmarkEnd w:id="28"/>
    <w:bookmarkStart w:name="z39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14. Решение о допуске к промежуточной, итоговой аттестации экстернов организаций основного среднего, общего среднего, технического и профессионального, послесреднего образования принимается педагогическим советом. Приказ о допуске к промежуточной, итоговой аттестации экстернов издается не позднее 10 мая текущего учебного года руководителем организации основного среднего, общего среднего, технического и профессионального, послесреднего образования.</w:t>
      </w:r>
    </w:p>
    <w:bookmarkEnd w:id="29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14 в редакции приказа Министра образования и науки РК от 02.09.2019 </w:t>
      </w:r>
      <w:r>
        <w:rPr>
          <w:rFonts w:ascii="Times New Roman"/>
          <w:b w:val="false"/>
          <w:i w:val="false"/>
          <w:color w:val="000000"/>
          <w:sz w:val="28"/>
        </w:rPr>
        <w:t>№ 392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40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15. Консультации и промежуточные аттестации проводятся с января по апрель текущего учебного года по графику, утвержденному приказом руководителя организации основного среднего, общего среднего, технического и профессионального, послесреднего образования.</w:t>
      </w:r>
    </w:p>
    <w:bookmarkEnd w:id="30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15 в редакции приказа Министра образования и науки РК от 02.09.2019 </w:t>
      </w:r>
      <w:r>
        <w:rPr>
          <w:rFonts w:ascii="Times New Roman"/>
          <w:b w:val="false"/>
          <w:i w:val="false"/>
          <w:color w:val="000000"/>
          <w:sz w:val="28"/>
        </w:rPr>
        <w:t>№ 392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41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16. Форма и сроки промежуточной, итоговой аттестации экстернов устанавливаются руководителем организации образования.</w:t>
      </w:r>
    </w:p>
    <w:bookmarkEnd w:id="31"/>
    <w:bookmarkStart w:name="z42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17. Экстерны организаций основного среднего, общего среднего, технического и профессионального, послесреднего образования, не прошедшие промежуточную и (или) итоговую аттестацию, оставляются на повторный год обучения, осуществляемое не в форме экстерната.</w:t>
      </w:r>
    </w:p>
    <w:bookmarkEnd w:id="32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17 в редакции приказа Министра образования и науки РК от 02.09.2019 </w:t>
      </w:r>
      <w:r>
        <w:rPr>
          <w:rFonts w:ascii="Times New Roman"/>
          <w:b w:val="false"/>
          <w:i w:val="false"/>
          <w:color w:val="000000"/>
          <w:sz w:val="28"/>
        </w:rPr>
        <w:t>№ 392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43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18. Результаты промежуточной и итоговой аттестации экстернов оформляются протоколом с пометкой "Экстернат" и подписываются членами экзаменационной комиссии и утверждаются руководителем организации образования. </w:t>
      </w:r>
    </w:p>
    <w:bookmarkEnd w:id="33"/>
    <w:bookmarkStart w:name="z44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 протоколам прилагаются письменные материалы результатов прохождения промежуточной и итоговой аттестации.</w:t>
      </w:r>
    </w:p>
    <w:bookmarkEnd w:id="34"/>
    <w:bookmarkStart w:name="z45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19. Экстернам, прошедшим промежуточную аттестацию, выдается документ установленного образца с итоговыми оценками и пометкой об окончании обучения в форме экстерната по соответствующим образовательным программам. </w:t>
      </w:r>
    </w:p>
    <w:bookmarkEnd w:id="35"/>
    <w:bookmarkStart w:name="z46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20. Экстернам, прошедшим итоговую аттестацию, выдается документ государственного образца об уровне (ступени) образования согласно </w:t>
      </w:r>
      <w:r>
        <w:rPr>
          <w:rFonts w:ascii="Times New Roman"/>
          <w:b w:val="false"/>
          <w:i w:val="false"/>
          <w:color w:val="000000"/>
          <w:sz w:val="28"/>
        </w:rPr>
        <w:t>приказу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28 января 2015 года № 39 "Об утверждении видов и форм документов об образовании государственного образца и Правила их выдачи" (зарегистрирован в Реестре государственной регистрации нормативных правовых актов под № 10348).</w:t>
      </w:r>
    </w:p>
    <w:bookmarkEnd w:id="36"/>
    <w:bookmarkStart w:name="z47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организациях основного среднего, общего среднего образования аттестация по самопознанию, физической культуре, технологии, начальной военной подготовке, музыке, черчению не проводится, а в документе об образовании производится запись "не изучалась" (-ось).</w:t>
      </w:r>
    </w:p>
    <w:bookmarkEnd w:id="37"/>
    <w:bookmarkStart w:name="z49" w:id="3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Порядок оказания государственной услуги выдачи разрешения на обучение в форме экстерната в организациях основного среднего, общего среднего образования</w:t>
      </w:r>
    </w:p>
    <w:bookmarkEnd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Правила дополнены главой 3 в соответствии с приказом Министра образования и науки РК от 29.05.2020 </w:t>
      </w:r>
      <w:r>
        <w:rPr>
          <w:rFonts w:ascii="Times New Roman"/>
          <w:b w:val="false"/>
          <w:i w:val="false"/>
          <w:color w:val="ff0000"/>
          <w:sz w:val="28"/>
        </w:rPr>
        <w:t>№ 225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50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20. Государственная услуга оказывается местными исполнительными органами городов Нур-Султана, Алматы, Шымкента, районов и городов областного значения (далее – услугодатель).</w:t>
      </w:r>
    </w:p>
    <w:bookmarkEnd w:id="39"/>
    <w:bookmarkStart w:name="z51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Для получения разрешения на обучение в форме экстерната в организациях основного среднего, общего среднего образования физическое лицо (далее – услугополучатель) представляет услугодателю через веб-портал "электронного правительства" www.egov.kz, (далее - портал) документы, указанные в пункте 8 </w:t>
      </w:r>
      <w:r>
        <w:rPr>
          <w:rFonts w:ascii="Times New Roman"/>
          <w:b w:val="false"/>
          <w:i w:val="false"/>
          <w:color w:val="000000"/>
          <w:sz w:val="28"/>
        </w:rPr>
        <w:t>приложения 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Правилам.</w:t>
      </w:r>
    </w:p>
    <w:bookmarkEnd w:id="40"/>
    <w:bookmarkStart w:name="z52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изложены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Правилам.</w:t>
      </w:r>
    </w:p>
    <w:bookmarkEnd w:id="41"/>
    <w:bookmarkStart w:name="z53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21. Канцелярия услугодателя в день поступления документов осуществляет их прием, регистрацию и направляет на рассмотрение услугодателю.</w:t>
      </w:r>
    </w:p>
    <w:bookmarkEnd w:id="42"/>
    <w:bookmarkStart w:name="z54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обращении услугополучателя после окончания рабочего времени, в выходные и праздничные дни в соответствии с Трудовым кодексом Республики Казахстан от 23 ноября 2015 года прием запроса и выдача результатов оказания государственной услуги осуществляется следующим рабочим днем.</w:t>
      </w:r>
    </w:p>
    <w:bookmarkEnd w:id="43"/>
    <w:bookmarkStart w:name="z55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22. Услугодатель в течение 2 (двух) рабочих дней с момента регистрации документов, проверяет полноту представленных документов.</w:t>
      </w:r>
    </w:p>
    <w:bookmarkEnd w:id="44"/>
    <w:bookmarkStart w:name="z56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 представлении услугополучателем неполного пакета документов услугодатель в указанные сроки направляет в "личный кабинет" услугополучателя на портале мотивированный отказ в дальнейшем рассмотрении заявления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Правилам.</w:t>
      </w:r>
    </w:p>
    <w:bookmarkEnd w:id="45"/>
    <w:bookmarkStart w:name="z57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23. В случае предоставления услугополучателем полного пакета документов услугодатель направляет запрос в соответствующую организацию образования и получает ответ о сведениях в отношении услугополучателя – в течение 6 рабочих дней.</w:t>
      </w:r>
    </w:p>
    <w:bookmarkEnd w:id="46"/>
    <w:bookmarkStart w:name="z58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После получения сведений от соответствующей организации образования в течение 2 (двух) рабочих дней услугодателем рассматривается содержание представленных документов, готовится и согласовывается с руководителем приказ о выдаче разрешения на экстернатное обучение.</w:t>
      </w:r>
    </w:p>
    <w:bookmarkEnd w:id="47"/>
    <w:bookmarkStart w:name="z59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24. Результат оказания государственной услуги направляется на портал и хранится в "личном кабинете" услугополучателя в форме электронного документа, подписанного электронной цифровой подписью (далее – ЭЦП) уполномоченного лица услугодателя.</w:t>
      </w:r>
    </w:p>
    <w:bookmarkEnd w:id="48"/>
    <w:bookmarkStart w:name="z60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25. Услугодатель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порядке, установленном уполномоченным органом в сфере информатизации, согласно подпункту 11) </w:t>
      </w:r>
      <w:r>
        <w:rPr>
          <w:rFonts w:ascii="Times New Roman"/>
          <w:b w:val="false"/>
          <w:i w:val="false"/>
          <w:color w:val="000000"/>
          <w:sz w:val="28"/>
        </w:rPr>
        <w:t>пункта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"О государственных услугах".</w:t>
      </w:r>
    </w:p>
    <w:bookmarkEnd w:id="49"/>
    <w:bookmarkStart w:name="z61" w:id="5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4. Порядок обжалования решений, действий (бездействия) услугодателя и (или) его должностных лиц в процессе оказания государственной услуги</w:t>
      </w:r>
    </w:p>
    <w:bookmarkEnd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Правила дополнены главой 4 в соответствии с приказом Министра образования и науки РК от 29.05.2020 </w:t>
      </w:r>
      <w:r>
        <w:rPr>
          <w:rFonts w:ascii="Times New Roman"/>
          <w:b w:val="false"/>
          <w:i w:val="false"/>
          <w:color w:val="ff0000"/>
          <w:sz w:val="28"/>
        </w:rPr>
        <w:t>№ 225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62"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26. Жалоба на решение, действий (бездействия) услугодателя по вопросам оказания государственных услуг может быть подана на имя руководителя услугодателя в уполномоченный орган по оценке и контролю за качеством оказания государственных услуг в соответствии с законодательством Республики Казахстан.</w:t>
      </w:r>
    </w:p>
    <w:bookmarkEnd w:id="51"/>
    <w:bookmarkStart w:name="z63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27. Жалоба услугополучателя, поступившая в адрес непосредственно оказывающих государственные услуги услугодателя,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25 Закона Республики Казахстан "О государственных услугах" подлежит рассмотрению в течение 5 (пяти) рабочих дней со дня ее регистрации.</w:t>
      </w:r>
    </w:p>
    <w:bookmarkEnd w:id="52"/>
    <w:bookmarkStart w:name="z64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28.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bookmarkEnd w:id="53"/>
    <w:bookmarkStart w:name="z65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29. В случаях несогласия с результатами оказания государственной услуги услугополучатель обращается в суд в установленном законодательством Республики Казахстан порядке.</w:t>
      </w:r>
    </w:p>
    <w:bookmarkEnd w:id="54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обучения в форме экстерната и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оказания государственной услуги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"Выдача разрешения на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обучение в форме экстерната в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организациях основного среднего,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общего среднего образования"</w:t>
            </w:r>
          </w:p>
        </w:tc>
      </w:tr>
    </w:tbl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Правила дополнены приложением 1 в соответствии с приказом Министра образования и науки РК от 29.05.2020 </w:t>
      </w:r>
      <w:r>
        <w:rPr>
          <w:rFonts w:ascii="Times New Roman"/>
          <w:b w:val="false"/>
          <w:i w:val="false"/>
          <w:color w:val="ff0000"/>
          <w:sz w:val="28"/>
        </w:rPr>
        <w:t>№ 225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592"/>
        <w:gridCol w:w="2400"/>
        <w:gridCol w:w="9308"/>
      </w:tblGrid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Стандарт оказания государственной услуги "Выдача разрешения на обучение в форме экстерната в организациях основного среднего, общего среднего образования"</w:t>
            </w:r>
          </w:p>
        </w:tc>
      </w:tr>
      <w:tr>
        <w:trPr>
          <w:trHeight w:val="30" w:hRule="atLeast"/>
        </w:trPr>
        <w:tc>
          <w:tcPr>
            <w:tcW w:w="5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услугодателя</w:t>
            </w:r>
          </w:p>
        </w:tc>
        <w:tc>
          <w:tcPr>
            <w:tcW w:w="930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Местные исполнительные органы городов Нур-Султан, Алматы, Шымкент, районов и городов областного значения (далее – услугодатель).</w:t>
            </w:r>
          </w:p>
        </w:tc>
      </w:tr>
      <w:tr>
        <w:trPr>
          <w:trHeight w:val="30" w:hRule="atLeast"/>
        </w:trPr>
        <w:tc>
          <w:tcPr>
            <w:tcW w:w="5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4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Способы предоставления государственной услуги</w:t>
            </w:r>
          </w:p>
        </w:tc>
        <w:tc>
          <w:tcPr>
            <w:tcW w:w="930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заявления и выдача результата оказания государственной услуги осуществляется через: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 www.egov.kz (далее - портал).</w:t>
            </w:r>
          </w:p>
        </w:tc>
      </w:tr>
      <w:tr>
        <w:trPr>
          <w:trHeight w:val="30" w:hRule="atLeast"/>
        </w:trPr>
        <w:tc>
          <w:tcPr>
            <w:tcW w:w="5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4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оказания государственной услуги</w:t>
            </w:r>
          </w:p>
        </w:tc>
        <w:tc>
          <w:tcPr>
            <w:tcW w:w="930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оказания - 10 рабочих дней.</w:t>
            </w:r>
          </w:p>
        </w:tc>
      </w:tr>
      <w:tr>
        <w:trPr>
          <w:trHeight w:val="30" w:hRule="atLeast"/>
        </w:trPr>
        <w:tc>
          <w:tcPr>
            <w:tcW w:w="5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4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оказания государственной услуги</w:t>
            </w:r>
          </w:p>
        </w:tc>
        <w:tc>
          <w:tcPr>
            <w:tcW w:w="930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 (полностью автоматизированная)</w:t>
            </w:r>
          </w:p>
        </w:tc>
      </w:tr>
      <w:tr>
        <w:trPr>
          <w:trHeight w:val="30" w:hRule="atLeast"/>
        </w:trPr>
        <w:tc>
          <w:tcPr>
            <w:tcW w:w="5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4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 оказания государственной услуги</w:t>
            </w:r>
          </w:p>
        </w:tc>
        <w:tc>
          <w:tcPr>
            <w:tcW w:w="930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Выписка из приказа о разрешении на обучение в форме экстерната в организациях основного среднего, общего среднего образования по форме согласно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приложению 3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к настоящим Правилам, либо мотивированный отказ в дальнейшем рассмотрении заявления в случаях и по основаниям, предусмотренным в пункте 9 настоящего стандарта государственной услуги.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  Форма предоставления результата оказания государственной услуги: электронная.</w:t>
            </w:r>
          </w:p>
        </w:tc>
      </w:tr>
      <w:tr>
        <w:trPr>
          <w:trHeight w:val="30" w:hRule="atLeast"/>
        </w:trPr>
        <w:tc>
          <w:tcPr>
            <w:tcW w:w="5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4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930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</w:tr>
      <w:tr>
        <w:trPr>
          <w:trHeight w:val="30" w:hRule="atLeast"/>
        </w:trPr>
        <w:tc>
          <w:tcPr>
            <w:tcW w:w="5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4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График работы</w:t>
            </w:r>
          </w:p>
        </w:tc>
        <w:tc>
          <w:tcPr>
            <w:tcW w:w="930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услугодателя – с понедельника по пятницу включительно, за исключением выходных и праздничных дней согласно трудовому законодательству Республики Казахстан в соответствии с установленным графиком работы, с перерывом на обед с 13.00 до 14.30 часов.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портала –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Кодексу, прием заявлений и выдача результатов оказания государственной услуги осуществляется следующим рабочим днем).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Адреса мест оказания государственной услуги размещены на: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интернет-ресурсе услугодателя;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портале www.egov.kz.</w:t>
            </w:r>
          </w:p>
        </w:tc>
      </w:tr>
      <w:tr>
        <w:trPr>
          <w:trHeight w:val="30" w:hRule="atLeast"/>
        </w:trPr>
        <w:tc>
          <w:tcPr>
            <w:tcW w:w="5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4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Перечень документов необходимых для оказания государственной услуги</w:t>
            </w:r>
          </w:p>
        </w:tc>
        <w:tc>
          <w:tcPr>
            <w:tcW w:w="930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заявление в форме электронного запроса, подписанного ЭЦП услугополучателя согласно 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приложению 4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к настоящим Правилам;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электронное заключение врачебно-консультационной комиссии, форма 035-1/у, утвержденная приказом исполняющего обязанности Министра здравоохранения Республики Казахстан от 23 ноября 2010 года № 907 "Об утверждении форм первичной медицинской документации организаций здравоохранения" - для обучающихся, не имеющих возможность посещать организации образования по состоянию здоровья;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3) электронные табеля успеваемости – для обучающихся, имеющих оценки "4" и "5" по всем изученным предметам на протяжении всего периода обучения;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4) электронная справка о временном проживании за рубежом родителей услугополучателя или лиц, их заменяющих, в случае выезда обучающегося с родителями или лиц их заменяющих за рубеж;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5) электронный документ на имя услугополучателя, подтверждающий его обучение за рубежом, в случае выезда обучающегося за рубеж без сопровождения родителей или лиц их заменяющих.</w:t>
            </w:r>
          </w:p>
        </w:tc>
      </w:tr>
      <w:tr>
        <w:trPr>
          <w:trHeight w:val="30" w:hRule="atLeast"/>
        </w:trPr>
        <w:tc>
          <w:tcPr>
            <w:tcW w:w="5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24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930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 представление услугополучателем неполного пакета документов;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 установление недостоверности документов услугополучателя.</w:t>
            </w:r>
          </w:p>
        </w:tc>
      </w:tr>
      <w:tr>
        <w:trPr>
          <w:trHeight w:val="30" w:hRule="atLeast"/>
        </w:trPr>
        <w:tc>
          <w:tcPr>
            <w:tcW w:w="5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4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930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Услугополучатель имеет возможность получения государственной услуги в электронной форме через портал при условии наличия ЭЦП.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Услугополучатель имеет возможность получения информации о статусе оказания государственной услуги в режиме удаленного доступа посредством справочных служб услугодателя, Единого контакт-центра.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Контактные телефоны справочных служб размещены на интернет-ресурсе www.edu.gov.kz в разделе "Государственные услуги", Единого контакт-центра: 1414, 8-800-080-7777.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обучения в форме экстерната и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оказания государственной услуги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"Выдача разрешения на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обучение в форме экстерната в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организациях основного среднего,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общего среднего образования"</w:t>
            </w:r>
          </w:p>
        </w:tc>
      </w:tr>
    </w:tbl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Правила дополнены приложением 2 в соответствии с приказом Министра образования и науки РК от 29.05.2020 </w:t>
      </w:r>
      <w:r>
        <w:rPr>
          <w:rFonts w:ascii="Times New Roman"/>
          <w:b w:val="false"/>
          <w:i w:val="false"/>
          <w:color w:val="ff0000"/>
          <w:sz w:val="28"/>
        </w:rPr>
        <w:t>№ 225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69" w:id="5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      Уведомление об отказе в рассмотрении заявления</w:t>
      </w:r>
    </w:p>
    <w:bookmarkEnd w:id="55"/>
    <w:bookmarkStart w:name="z70" w:id="5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                        Уведомляется</w:t>
      </w:r>
    </w:p>
    <w:bookmarkEnd w:id="56"/>
    <w:bookmarkStart w:name="z71" w:id="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(фамилия, имя, отчество (при наличии)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в том, что при рассмотрении заявления о выдаче разрешения на обучение в форме экстерната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выявлено  отсутствие и/или недостоверность следующего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_______________________________________________________________________________ ,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(указать основание)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обязательность которого определена пунктом 9 Стандарта, в связи с чем в рассмотрении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заявления о выдаче  разрешения на обучение в форме экстерната отказано.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(наименование и адрес организации, взявшей на себя ответственность за отказ в рассмотрении заявления)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Регистрационный номер и дата решения об отказе рассмотрении заявления о выдаче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разрешения на обучение в форме экстерната: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№ ________________________ от "____" ______________________ 20 __ г.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 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(должность)                               (инициалы, фамилия)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Электронная цифровая подпись ответственного лица</w:t>
      </w:r>
    </w:p>
    <w:bookmarkEnd w:id="57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обучения в форме экстерната и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оказания государственной услуги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"Выдача разрешения на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обучение в форме экстерната в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организациях основного среднего,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общего среднего образования"</w:t>
            </w:r>
          </w:p>
        </w:tc>
      </w:tr>
    </w:tbl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Правила дополнены приложением 3 в соответствии с приказом Министра образования и науки РК от 29.05.2020 </w:t>
      </w:r>
      <w:r>
        <w:rPr>
          <w:rFonts w:ascii="Times New Roman"/>
          <w:b w:val="false"/>
          <w:i w:val="false"/>
          <w:color w:val="ff0000"/>
          <w:sz w:val="28"/>
        </w:rPr>
        <w:t>№ 225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74" w:id="5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Выписка из приказа о разрешении на обучение в форме экстерната в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организациях основного среднего, общего среднего образования</w:t>
      </w:r>
    </w:p>
    <w:bookmarkEnd w:id="58"/>
    <w:bookmarkStart w:name="z75"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Уникальный номер:___________</w:t>
      </w:r>
    </w:p>
    <w:bookmarkEnd w:id="59"/>
    <w:bookmarkStart w:name="z76" w:id="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Дата и время получения:___________</w:t>
      </w:r>
    </w:p>
    <w:bookmarkEnd w:id="60"/>
    <w:bookmarkStart w:name="z77" w:id="6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      ________________________________________________________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            (наименование местного исполнительного органа)</w:t>
      </w:r>
    </w:p>
    <w:bookmarkEnd w:id="61"/>
    <w:bookmarkStart w:name="z78" w:id="6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                        ВЫПИСКА</w:t>
      </w:r>
    </w:p>
    <w:bookmarkEnd w:id="62"/>
    <w:bookmarkStart w:name="z79" w:id="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из приказа о разрешении на обучение в форме экстерната в организациях основного среднего, общего среднего образования</w:t>
      </w:r>
    </w:p>
    <w:bookmarkEnd w:id="63"/>
    <w:bookmarkStart w:name="z80" w:id="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Гражданин (-ка): 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(Ф.И.О. (при его наличии) услугополучателя, индивидуальный идентификационный номер)</w:t>
      </w:r>
    </w:p>
    <w:bookmarkEnd w:id="64"/>
    <w:bookmarkStart w:name="z81" w:id="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Дата обращения:_____________________</w:t>
      </w:r>
    </w:p>
    <w:bookmarkEnd w:id="65"/>
    <w:bookmarkStart w:name="z82" w:id="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Выписка из приказа о разрешении на обучение в форме экстерната в организациях основного среднего, общего среднего образования на основании приказа №___________ от __________ _____ года.</w:t>
      </w:r>
    </w:p>
    <w:bookmarkEnd w:id="66"/>
    <w:bookmarkStart w:name="z83" w:id="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(должность, Ф.И.О. (при его наличии) ответственного лица)</w:t>
      </w:r>
    </w:p>
    <w:bookmarkEnd w:id="67"/>
    <w:bookmarkStart w:name="z84" w:id="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Электронная цифровая подпись ответственного лица</w:t>
      </w:r>
    </w:p>
    <w:bookmarkEnd w:id="6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4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обучения в форме экстерната и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оказания государственной услуги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"Выдача разрешения на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обучение в форме экстерната в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организациях основного среднего,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общего среднего образования"</w:t>
            </w:r>
          </w:p>
        </w:tc>
      </w:tr>
    </w:tbl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Правила дополнены приложением 4 в соответствии с приказом Министра образования и науки РК от 29.05.2020 </w:t>
      </w:r>
      <w:r>
        <w:rPr>
          <w:rFonts w:ascii="Times New Roman"/>
          <w:b w:val="false"/>
          <w:i w:val="false"/>
          <w:color w:val="ff0000"/>
          <w:sz w:val="28"/>
        </w:rPr>
        <w:t>№ 225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Кому: Руководителю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Наименование местного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исполнительного органа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от: __________________________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Ф.И.О. (при его наличии)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полностью индивидуальный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идентификационный номер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89" w:id="6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      Заявление на обучение в форме экстерната</w:t>
      </w:r>
    </w:p>
    <w:bookmarkEnd w:id="69"/>
    <w:bookmarkStart w:name="z90" w:id="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Прошу выдать разрешение на обучение в форме экстерната в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(указать наименование организации образования, класс обучения)</w:t>
      </w:r>
    </w:p>
    <w:bookmarkEnd w:id="70"/>
    <w:bookmarkStart w:name="z91" w:id="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подпунктом 24-4) </w:t>
      </w:r>
      <w:r>
        <w:rPr>
          <w:rFonts w:ascii="Times New Roman"/>
          <w:b w:val="false"/>
          <w:i w:val="false"/>
          <w:color w:val="000000"/>
          <w:sz w:val="28"/>
        </w:rPr>
        <w:t>пункта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6 (подпунктом 25-7) </w:t>
      </w:r>
      <w:r>
        <w:rPr>
          <w:rFonts w:ascii="Times New Roman"/>
          <w:b w:val="false"/>
          <w:i w:val="false"/>
          <w:color w:val="000000"/>
          <w:sz w:val="28"/>
        </w:rPr>
        <w:t>пункта 3</w:t>
      </w:r>
      <w:r>
        <w:rPr>
          <w:rFonts w:ascii="Times New Roman"/>
          <w:b w:val="false"/>
          <w:i w:val="false"/>
          <w:color w:val="000000"/>
          <w:sz w:val="28"/>
        </w:rPr>
        <w:t xml:space="preserve"> или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подпунктом 21-3) </w:t>
      </w:r>
      <w:r>
        <w:rPr>
          <w:rFonts w:ascii="Times New Roman"/>
          <w:b w:val="false"/>
          <w:i w:val="false"/>
          <w:color w:val="000000"/>
          <w:sz w:val="28"/>
        </w:rPr>
        <w:t>пункта 4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6) Закона Республики Казахстан от 27 июля 2007 года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"Об образовании", а также с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20 Закона Республики Казахстан от 15 апреля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2013 года "О государственных услугах" на ученика: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 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Ф. И. О. (при его наличии) ученика,                         дата рождения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Согласен(а) на использования сведений, составляющих охраняемую </w:t>
      </w:r>
      <w:r>
        <w:rPr>
          <w:rFonts w:ascii="Times New Roman"/>
          <w:b w:val="false"/>
          <w:i w:val="false"/>
          <w:color w:val="000000"/>
          <w:sz w:val="28"/>
        </w:rPr>
        <w:t>Законом</w:t>
      </w:r>
      <w:r>
        <w:rPr>
          <w:rFonts w:ascii="Times New Roman"/>
          <w:b w:val="false"/>
          <w:i w:val="false"/>
          <w:color w:val="000000"/>
          <w:sz w:val="28"/>
        </w:rPr>
        <w:t xml:space="preserve"> Республики Казахстан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от 21 мая 2013 года "О персональных данных и их защите" тайну, содержащихся в информационных системах.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"___" ____________ 20__года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Электронная цифровая подпись услугополучателя</w:t>
      </w:r>
    </w:p>
    <w:bookmarkEnd w:id="71"/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